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Студијски програм :</w:t>
            </w:r>
          </w:p>
          <w:p w:rsidR="009942B9" w:rsidRPr="005A4424" w:rsidRDefault="009942B9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5A4424">
              <w:rPr>
                <w:rFonts w:ascii="Times New Roman" w:hAnsi="Times New Roman"/>
                <w:bCs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</w:p>
          <w:p w:rsidR="00DD7A0B" w:rsidRPr="005A4424" w:rsidRDefault="00DB0E03" w:rsidP="00DF6566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DB0E03">
              <w:rPr>
                <w:rFonts w:ascii="Times New Roman" w:hAnsi="Times New Roman"/>
                <w:lang w:val="sr-Cyrl-CS"/>
              </w:rPr>
              <w:t>Нове технологије у модулацији моторних способности и моторног учења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5A4424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5A4424">
              <w:rPr>
                <w:rFonts w:ascii="Times New Roman" w:hAnsi="Times New Roman"/>
                <w:b/>
                <w:bCs/>
              </w:rPr>
              <w:t>наставници</w:t>
            </w:r>
            <w:proofErr w:type="spellEnd"/>
            <w:r w:rsidRPr="005A4424">
              <w:rPr>
                <w:rFonts w:ascii="Times New Roman" w:hAnsi="Times New Roman"/>
                <w:b/>
                <w:bCs/>
                <w:lang w:val="sr-Cyrl-CS"/>
              </w:rPr>
              <w:t>:</w:t>
            </w:r>
          </w:p>
          <w:p w:rsidR="00DD7A0B" w:rsidRPr="00D86277" w:rsidRDefault="008504D5" w:rsidP="006436EE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8504D5">
              <w:rPr>
                <w:rFonts w:ascii="Times New Roman" w:hAnsi="Times New Roman"/>
                <w:b/>
                <w:bCs/>
                <w:lang/>
              </w:rPr>
              <w:t xml:space="preserve">Ђорђевић Оливера (руководилац), </w:t>
            </w:r>
            <w:r w:rsidRPr="008504D5">
              <w:rPr>
                <w:rFonts w:ascii="Times New Roman" w:hAnsi="Times New Roman"/>
                <w:bCs/>
                <w:lang/>
              </w:rPr>
              <w:t>Родић Синди, Бубањ Саша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D41E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D41EF2">
              <w:rPr>
                <w:rFonts w:ascii="Times New Roman" w:hAnsi="Times New Roman"/>
                <w:bCs/>
                <w:lang w:val="sr-Cyrl-CS"/>
              </w:rPr>
              <w:t>Изборни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5F2C22">
              <w:rPr>
                <w:rFonts w:ascii="Times New Roman" w:hAnsi="Times New Roman"/>
                <w:bCs/>
              </w:rPr>
              <w:t>5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BD1984" w:rsidRPr="00BD1984">
              <w:rPr>
                <w:rFonts w:ascii="Times New Roman" w:hAnsi="Times New Roman"/>
                <w:bCs/>
                <w:lang w:val="sr-Cyrl-CS"/>
              </w:rPr>
              <w:t>положени испити првог семестра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DD7A0B" w:rsidRPr="005A4424" w:rsidRDefault="00767762" w:rsidP="001B004C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767762">
              <w:rPr>
                <w:rFonts w:ascii="Times New Roman" w:hAnsi="Times New Roman"/>
                <w:lang/>
              </w:rPr>
              <w:t xml:space="preserve">Циљ предмета је омогућити студентима мастер студија боље разумевање актуелних фундаменталних и примењених истраживања у области модулације моторних способности посебно у примени нових технологија у медицини спорта и физичкој активности. Такође, стицање практичних знања из ове области у циљу примене нових технологија у свакодневном раду.   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:rsidR="00DD7A0B" w:rsidRPr="005A4424" w:rsidRDefault="00767762" w:rsidP="00C52A7C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767762">
              <w:rPr>
                <w:rFonts w:ascii="Times New Roman" w:hAnsi="Times New Roman"/>
                <w:lang/>
              </w:rPr>
              <w:t xml:space="preserve">Очекује се да студенти буду оспособљени за дизајнирање и извођење различитих типова фундаменталних и клиничких истраживања применом савремених технологија процене и модулације моторних способности као и за анализу и интерпретацију резултата истраживања у спортској медицини и физичкој активности. 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Теоријска </w:t>
            </w:r>
            <w:r w:rsidR="009942B9"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и практична настава </w:t>
            </w:r>
          </w:p>
          <w:p w:rsidR="00DD7A0B" w:rsidRPr="00CC2B21" w:rsidRDefault="00767762" w:rsidP="00CC2B21">
            <w:pPr>
              <w:tabs>
                <w:tab w:val="left" w:pos="567"/>
              </w:tabs>
              <w:rPr>
                <w:rFonts w:ascii="Times New Roman" w:hAnsi="Times New Roman"/>
                <w:iCs/>
              </w:rPr>
            </w:pPr>
            <w:r w:rsidRPr="00767762">
              <w:rPr>
                <w:rFonts w:ascii="Times New Roman" w:hAnsi="Times New Roman"/>
                <w:bCs/>
                <w:lang w:val="ru-RU"/>
              </w:rPr>
              <w:t>Физиолошке основе различитих начина модулације моторних способности током стицања и развоја моторних вештина као и код стања нарушених моторних способности и физичке активности услед повреда или болести. Фазе развоја моторних вештина. Фактори који утичу на успешност модулације у сложеном био-психосоцијалном моделу здравља и болести. Специфичност модулације моторних способности код врхунских спортиста. Сензомоторни тренинг. Кинезитерапијске технике модулације. Технике фацилитације у иницијалним и касним фазама модулације моторних спосбности. Могућности савремених технологија из области биомедицинског инжињеринга и неинвазивне кортикалне стимулације у  модулацији моторних способности: транскранијална магнетна стимулација, мехатроника и роботика. Вештачка интелигенција. Софтвери за физикалну терапију. Значај савремених технологија у процени моторних способности. Специфичности дизајна истраживачких студија у области модулације моторних способности и нових технологија.Теоријска настава је праћена извођењем практичне наставе у виду израде семинара из области модулације моторног учења.</w:t>
            </w:r>
          </w:p>
        </w:tc>
      </w:tr>
      <w:tr w:rsidR="00DD7A0B" w:rsidRPr="005A4424" w:rsidTr="00F74DBE">
        <w:trPr>
          <w:trHeight w:val="530"/>
          <w:jc w:val="center"/>
        </w:trPr>
        <w:tc>
          <w:tcPr>
            <w:tcW w:w="9573" w:type="dxa"/>
            <w:gridSpan w:val="5"/>
            <w:vAlign w:val="center"/>
          </w:tcPr>
          <w:p w:rsidR="006F5722" w:rsidRPr="006F5722" w:rsidRDefault="00072940" w:rsidP="006E441D">
            <w:pPr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  <w:lang/>
              </w:rPr>
              <w:t>Препоручена л</w:t>
            </w:r>
            <w:r w:rsidR="006F5722" w:rsidRPr="006F5722">
              <w:rPr>
                <w:rFonts w:ascii="Times New Roman" w:hAnsi="Times New Roman"/>
                <w:b/>
                <w:bCs/>
                <w:lang w:val="sr-Cyrl-CS"/>
              </w:rPr>
              <w:t xml:space="preserve">итература </w:t>
            </w:r>
          </w:p>
          <w:p w:rsidR="00767762" w:rsidRPr="00767762" w:rsidRDefault="00767762" w:rsidP="00767762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767762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Payne VG, Isaacs L. Human Motor Development: A Lifespan Approach, 10th Edition. Routhledge, 2020.</w:t>
            </w:r>
          </w:p>
          <w:p w:rsidR="00767762" w:rsidRPr="00767762" w:rsidRDefault="00767762" w:rsidP="00767762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767762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Spittle M. Motor Learning and Skill Acquisition: Applications for Physical Education and Sport, 2nd edition. Red Globe Press, 2021.</w:t>
            </w:r>
          </w:p>
          <w:p w:rsidR="00767762" w:rsidRPr="00767762" w:rsidRDefault="00767762" w:rsidP="00767762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767762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Hamilton N, Weimar W, Luttgens K. Kinesiology: Scientific Basis of Human Motion, 13th Edition. McGraw Hill Professional, 2016.</w:t>
            </w:r>
          </w:p>
          <w:p w:rsidR="00767762" w:rsidRPr="00767762" w:rsidRDefault="00767762" w:rsidP="00767762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767762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Schmidt T, Lee T. Motor Learning and Performance, 5th Edition With Web Study Guide: From Principles to Application. Human Kinetics, 2013.</w:t>
            </w:r>
          </w:p>
          <w:p w:rsidR="00DD7A0B" w:rsidRPr="00B36FE1" w:rsidRDefault="00767762" w:rsidP="00767762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Fonts w:ascii="Times New Roman" w:hAnsi="Times New Roman"/>
                <w:bCs/>
                <w:kern w:val="36"/>
                <w:sz w:val="18"/>
                <w:lang/>
              </w:rPr>
            </w:pPr>
            <w:r w:rsidRPr="00767762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On line resursi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17010C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Број часова </w:t>
            </w:r>
            <w:r w:rsidRPr="005A4424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  <w:r w:rsidR="0017010C">
              <w:rPr>
                <w:rFonts w:ascii="Times New Roman" w:hAnsi="Times New Roman"/>
                <w:b/>
                <w:lang/>
              </w:rPr>
              <w:t xml:space="preserve"> 4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Методе извођења наставе</w:t>
            </w:r>
          </w:p>
          <w:p w:rsidR="00DD7A0B" w:rsidRPr="005A4424" w:rsidRDefault="00F71DBF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Koмбинација предавања, контакт часова, студентских презентација, семинара и практичне наставе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lastRenderedPageBreak/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lastRenderedPageBreak/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5A4424" w:rsidRDefault="00186859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>
              <w:rPr>
                <w:rFonts w:ascii="Times New Roman" w:hAnsi="Times New Roman"/>
                <w:b/>
                <w:iCs/>
                <w:lang w:val="sr-Cyrl-CS"/>
              </w:rPr>
              <w:t>5</w:t>
            </w:r>
            <w:r w:rsidR="00EC3927" w:rsidRPr="005A4424">
              <w:rPr>
                <w:rFonts w:ascii="Times New Roman" w:hAnsi="Times New Roman"/>
                <w:b/>
                <w:iCs/>
                <w:lang w:val="sr-Cyrl-CS"/>
              </w:rPr>
              <w:t>0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практична настава</w:t>
            </w:r>
            <w:r w:rsidR="00CA0699" w:rsidRPr="005A4424">
              <w:rPr>
                <w:rFonts w:ascii="Times New Roman" w:hAnsi="Times New Roman"/>
                <w:lang w:val="sr-Cyrl-CS"/>
              </w:rPr>
              <w:t>/задаци</w:t>
            </w:r>
          </w:p>
        </w:tc>
        <w:tc>
          <w:tcPr>
            <w:tcW w:w="1960" w:type="dxa"/>
            <w:vAlign w:val="center"/>
          </w:tcPr>
          <w:p w:rsidR="00DD7A0B" w:rsidRPr="006F5722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семинар-и</w:t>
            </w:r>
            <w:r w:rsidR="00CA0699" w:rsidRPr="005A4424">
              <w:rPr>
                <w:rFonts w:ascii="Times New Roman" w:hAnsi="Times New Roman"/>
                <w:lang w:val="sr-Cyrl-CS"/>
              </w:rPr>
              <w:t xml:space="preserve"> (решавање проблема)</w:t>
            </w:r>
          </w:p>
        </w:tc>
        <w:tc>
          <w:tcPr>
            <w:tcW w:w="1960" w:type="dxa"/>
            <w:vAlign w:val="center"/>
          </w:tcPr>
          <w:p w:rsidR="00DD7A0B" w:rsidRPr="005A4424" w:rsidRDefault="00EC3927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 xml:space="preserve">*максимална дужна </w:t>
            </w:r>
            <w:r w:rsidRPr="005A4424">
              <w:rPr>
                <w:rFonts w:ascii="Times New Roman" w:hAnsi="Times New Roman"/>
              </w:rPr>
              <w:t>2</w:t>
            </w:r>
            <w:r w:rsidRPr="005A4424">
              <w:rPr>
                <w:rFonts w:ascii="Times New Roman" w:hAnsi="Times New Roman"/>
                <w:lang w:val="sr-Cyrl-CS"/>
              </w:rPr>
              <w:t xml:space="preserve"> страниц</w:t>
            </w:r>
            <w:r w:rsidRPr="005A4424">
              <w:rPr>
                <w:rFonts w:ascii="Times New Roman" w:hAnsi="Times New Roman"/>
              </w:rPr>
              <w:t>е</w:t>
            </w:r>
            <w:r w:rsidRPr="005A4424">
              <w:rPr>
                <w:rFonts w:ascii="Times New Roman" w:hAnsi="Times New Roman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77690"/>
    <w:multiLevelType w:val="hybridMultilevel"/>
    <w:tmpl w:val="2820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>
    <w:nsid w:val="5286168B"/>
    <w:multiLevelType w:val="hybridMultilevel"/>
    <w:tmpl w:val="FAD42028"/>
    <w:lvl w:ilvl="0" w:tplc="FFFFFFFF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7177387C"/>
    <w:multiLevelType w:val="hybridMultilevel"/>
    <w:tmpl w:val="69D0A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014DF3"/>
    <w:rsid w:val="00047856"/>
    <w:rsid w:val="00072940"/>
    <w:rsid w:val="0017010C"/>
    <w:rsid w:val="00186859"/>
    <w:rsid w:val="001B004C"/>
    <w:rsid w:val="00234EF4"/>
    <w:rsid w:val="002D7C5C"/>
    <w:rsid w:val="003875F1"/>
    <w:rsid w:val="003D48BF"/>
    <w:rsid w:val="00406F4A"/>
    <w:rsid w:val="004115AF"/>
    <w:rsid w:val="004372D0"/>
    <w:rsid w:val="004D0DD6"/>
    <w:rsid w:val="004E4655"/>
    <w:rsid w:val="00516027"/>
    <w:rsid w:val="00555583"/>
    <w:rsid w:val="005A4424"/>
    <w:rsid w:val="005A6491"/>
    <w:rsid w:val="005F2C22"/>
    <w:rsid w:val="006436EE"/>
    <w:rsid w:val="006E441D"/>
    <w:rsid w:val="006F40D2"/>
    <w:rsid w:val="006F5722"/>
    <w:rsid w:val="00767762"/>
    <w:rsid w:val="007D5F5F"/>
    <w:rsid w:val="007E2518"/>
    <w:rsid w:val="00813EBB"/>
    <w:rsid w:val="0083077F"/>
    <w:rsid w:val="008360F0"/>
    <w:rsid w:val="008504D5"/>
    <w:rsid w:val="00873F81"/>
    <w:rsid w:val="008826BA"/>
    <w:rsid w:val="00920685"/>
    <w:rsid w:val="00923D1D"/>
    <w:rsid w:val="009606A2"/>
    <w:rsid w:val="009942B9"/>
    <w:rsid w:val="009E0246"/>
    <w:rsid w:val="00A8256E"/>
    <w:rsid w:val="00AA2CD3"/>
    <w:rsid w:val="00AC61F2"/>
    <w:rsid w:val="00AE6D0C"/>
    <w:rsid w:val="00AF439F"/>
    <w:rsid w:val="00B36FE1"/>
    <w:rsid w:val="00B6206F"/>
    <w:rsid w:val="00B72BCF"/>
    <w:rsid w:val="00BD1984"/>
    <w:rsid w:val="00C52A7C"/>
    <w:rsid w:val="00C83185"/>
    <w:rsid w:val="00CA0699"/>
    <w:rsid w:val="00CA1C3D"/>
    <w:rsid w:val="00CC2B21"/>
    <w:rsid w:val="00D41EF2"/>
    <w:rsid w:val="00D456A9"/>
    <w:rsid w:val="00D5097F"/>
    <w:rsid w:val="00D71532"/>
    <w:rsid w:val="00D7239B"/>
    <w:rsid w:val="00D86277"/>
    <w:rsid w:val="00D93A78"/>
    <w:rsid w:val="00D9708B"/>
    <w:rsid w:val="00DA4793"/>
    <w:rsid w:val="00DB0E03"/>
    <w:rsid w:val="00DC051E"/>
    <w:rsid w:val="00DD7A0B"/>
    <w:rsid w:val="00DF6566"/>
    <w:rsid w:val="00EB66E1"/>
    <w:rsid w:val="00EC3927"/>
    <w:rsid w:val="00EC4789"/>
    <w:rsid w:val="00EE717F"/>
    <w:rsid w:val="00F6385C"/>
    <w:rsid w:val="00F71DBF"/>
    <w:rsid w:val="00F74DBE"/>
    <w:rsid w:val="00F93E24"/>
    <w:rsid w:val="00FB1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2D7C5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  <w:style w:type="table" w:styleId="TableGrid">
    <w:name w:val="Table Grid"/>
    <w:basedOn w:val="TableNormal"/>
    <w:rsid w:val="008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360F0"/>
  </w:style>
  <w:style w:type="character" w:styleId="Hyperlink">
    <w:name w:val="Hyperlink"/>
    <w:rsid w:val="006F5722"/>
    <w:rPr>
      <w:color w:val="0000FF"/>
      <w:u w:val="single"/>
    </w:rPr>
  </w:style>
  <w:style w:type="character" w:customStyle="1" w:styleId="a-size-large">
    <w:name w:val="a-size-large"/>
    <w:basedOn w:val="DefaultParagraphFont"/>
    <w:rsid w:val="006F5722"/>
  </w:style>
  <w:style w:type="character" w:customStyle="1" w:styleId="vtp-byline-text">
    <w:name w:val="vtp-byline-text"/>
    <w:basedOn w:val="DefaultParagraphFont"/>
    <w:rsid w:val="006F5722"/>
  </w:style>
  <w:style w:type="character" w:customStyle="1" w:styleId="author">
    <w:name w:val="author"/>
    <w:basedOn w:val="DefaultParagraphFont"/>
    <w:rsid w:val="006F5722"/>
  </w:style>
  <w:style w:type="character" w:customStyle="1" w:styleId="Heading1Char">
    <w:name w:val="Heading 1 Char"/>
    <w:basedOn w:val="DefaultParagraphFont"/>
    <w:link w:val="Heading1"/>
    <w:uiPriority w:val="9"/>
    <w:rsid w:val="002D7C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2D7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2021-11-23T20:07:00Z</dcterms:created>
  <dcterms:modified xsi:type="dcterms:W3CDTF">2022-01-11T13:23:00Z</dcterms:modified>
</cp:coreProperties>
</file>